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59" w:rsidRPr="005434CD" w:rsidRDefault="00034559" w:rsidP="00034559">
      <w:pPr>
        <w:tabs>
          <w:tab w:val="left" w:pos="0"/>
        </w:tabs>
        <w:jc w:val="center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ind w:left="7088"/>
        <w:rPr>
          <w:sz w:val="20"/>
          <w:szCs w:val="20"/>
          <w:lang w:val="uk-UA" w:eastAsia="ar-SA"/>
        </w:rPr>
      </w:pPr>
      <w:r w:rsidRPr="002C390E">
        <w:rPr>
          <w:sz w:val="20"/>
          <w:szCs w:val="20"/>
          <w:lang w:val="uk-UA" w:eastAsia="ar-SA"/>
        </w:rPr>
        <w:t>Затверджено</w:t>
      </w:r>
    </w:p>
    <w:p w:rsidR="00034559" w:rsidRPr="002C390E" w:rsidRDefault="00034559" w:rsidP="00034559">
      <w:pPr>
        <w:ind w:left="7088"/>
        <w:rPr>
          <w:sz w:val="20"/>
          <w:szCs w:val="20"/>
          <w:lang w:val="uk-UA" w:eastAsia="ar-SA"/>
        </w:rPr>
      </w:pPr>
      <w:r>
        <w:rPr>
          <w:sz w:val="20"/>
          <w:szCs w:val="20"/>
          <w:lang w:val="uk-UA" w:eastAsia="ar-SA"/>
        </w:rPr>
        <w:t>Рішенням акціонерів</w:t>
      </w:r>
    </w:p>
    <w:p w:rsidR="00034559" w:rsidRPr="002C390E" w:rsidRDefault="00034559" w:rsidP="00034559">
      <w:pPr>
        <w:ind w:left="7088"/>
        <w:rPr>
          <w:sz w:val="20"/>
          <w:szCs w:val="20"/>
          <w:lang w:val="uk-UA" w:eastAsia="ar-SA"/>
        </w:rPr>
      </w:pPr>
      <w:r w:rsidRPr="002C390E">
        <w:rPr>
          <w:sz w:val="20"/>
          <w:szCs w:val="20"/>
          <w:lang w:val="uk-UA" w:eastAsia="ar-SA"/>
        </w:rPr>
        <w:t>ПрА</w:t>
      </w:r>
      <w:r>
        <w:rPr>
          <w:sz w:val="20"/>
          <w:szCs w:val="20"/>
          <w:lang w:val="uk-UA" w:eastAsia="ar-SA"/>
        </w:rPr>
        <w:t>Т «Краматорський завод ТЕПЛОПРИЛАД»</w:t>
      </w:r>
      <w:r w:rsidRPr="002C390E">
        <w:rPr>
          <w:sz w:val="20"/>
          <w:szCs w:val="20"/>
          <w:lang w:val="uk-UA" w:eastAsia="ar-SA"/>
        </w:rPr>
        <w:t>,</w:t>
      </w:r>
    </w:p>
    <w:p w:rsidR="00034559" w:rsidRPr="002C390E" w:rsidRDefault="00034559" w:rsidP="00034559">
      <w:pPr>
        <w:ind w:left="7088"/>
        <w:rPr>
          <w:sz w:val="20"/>
          <w:szCs w:val="20"/>
          <w:lang w:val="uk-UA" w:eastAsia="ar-SA"/>
        </w:rPr>
      </w:pPr>
      <w:r w:rsidRPr="002C390E">
        <w:rPr>
          <w:sz w:val="20"/>
          <w:szCs w:val="20"/>
          <w:lang w:val="uk-UA" w:eastAsia="ar-SA"/>
        </w:rPr>
        <w:t>№3 від 1</w:t>
      </w:r>
      <w:r w:rsidRPr="00FF7958">
        <w:rPr>
          <w:sz w:val="20"/>
          <w:szCs w:val="20"/>
          <w:lang w:val="uk-UA" w:eastAsia="ar-SA"/>
        </w:rPr>
        <w:t>2</w:t>
      </w:r>
      <w:r w:rsidRPr="002C390E">
        <w:rPr>
          <w:sz w:val="20"/>
          <w:szCs w:val="20"/>
          <w:lang w:val="uk-UA" w:eastAsia="ar-SA"/>
        </w:rPr>
        <w:t>.</w:t>
      </w:r>
      <w:r>
        <w:rPr>
          <w:sz w:val="20"/>
          <w:szCs w:val="20"/>
          <w:lang w:val="uk-UA" w:eastAsia="ar-SA"/>
        </w:rPr>
        <w:t>09</w:t>
      </w:r>
      <w:r w:rsidRPr="002C390E">
        <w:rPr>
          <w:sz w:val="20"/>
          <w:szCs w:val="20"/>
          <w:lang w:val="uk-UA" w:eastAsia="ar-SA"/>
        </w:rPr>
        <w:t>.2025р.</w:t>
      </w:r>
    </w:p>
    <w:p w:rsidR="00034559" w:rsidRPr="002C390E" w:rsidRDefault="00034559" w:rsidP="00034559">
      <w:pPr>
        <w:jc w:val="right"/>
        <w:rPr>
          <w:b/>
          <w:bCs/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center"/>
        <w:rPr>
          <w:b/>
          <w:bCs/>
          <w:sz w:val="22"/>
          <w:szCs w:val="22"/>
          <w:lang w:val="uk-UA" w:eastAsia="ar-SA"/>
        </w:rPr>
      </w:pPr>
      <w:r w:rsidRPr="002C390E">
        <w:rPr>
          <w:b/>
          <w:bCs/>
          <w:sz w:val="22"/>
          <w:szCs w:val="22"/>
          <w:lang w:val="uk-UA" w:eastAsia="ar-SA"/>
        </w:rPr>
        <w:t>ПРИВАТНЕ АКЦІОНЕРНЕ ТОВАРИСТВО «КРАМАТОРСЬКИЙ ЗАВОД ТЕПЛОПРИЛАД»</w:t>
      </w:r>
    </w:p>
    <w:p w:rsidR="00034559" w:rsidRPr="002C390E" w:rsidRDefault="00034559" w:rsidP="00034559">
      <w:pPr>
        <w:jc w:val="center"/>
        <w:rPr>
          <w:b/>
          <w:bCs/>
          <w:sz w:val="22"/>
          <w:szCs w:val="22"/>
          <w:lang w:val="uk-UA" w:eastAsia="ar-SA"/>
        </w:rPr>
      </w:pPr>
      <w:r w:rsidRPr="002C390E">
        <w:rPr>
          <w:b/>
          <w:bCs/>
          <w:sz w:val="22"/>
          <w:szCs w:val="22"/>
          <w:lang w:val="uk-UA" w:eastAsia="ar-SA"/>
        </w:rPr>
        <w:t xml:space="preserve">(код ЄДРПОУ </w:t>
      </w:r>
      <w:r w:rsidRPr="004026A5">
        <w:rPr>
          <w:b/>
          <w:bCs/>
          <w:sz w:val="22"/>
          <w:szCs w:val="22"/>
          <w:lang w:val="uk-UA" w:eastAsia="ar-SA"/>
        </w:rPr>
        <w:t>31083972</w:t>
      </w:r>
      <w:r w:rsidRPr="002C390E">
        <w:rPr>
          <w:b/>
          <w:bCs/>
          <w:sz w:val="22"/>
          <w:szCs w:val="22"/>
          <w:lang w:val="uk-UA" w:eastAsia="ar-SA"/>
        </w:rPr>
        <w:t>)</w:t>
      </w:r>
    </w:p>
    <w:p w:rsidR="00034559" w:rsidRPr="002C390E" w:rsidRDefault="00034559" w:rsidP="00034559">
      <w:pPr>
        <w:jc w:val="center"/>
        <w:rPr>
          <w:b/>
          <w:bCs/>
          <w:sz w:val="22"/>
          <w:szCs w:val="22"/>
          <w:lang w:val="uk-UA" w:eastAsia="ar-SA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3187700</wp:posOffset>
                </wp:positionH>
                <wp:positionV relativeFrom="paragraph">
                  <wp:posOffset>88265</wp:posOffset>
                </wp:positionV>
                <wp:extent cx="2836545" cy="276225"/>
                <wp:effectExtent l="13335" t="11430" r="7620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559" w:rsidRDefault="00034559" w:rsidP="0003455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1pt;margin-top:6.95pt;width:223.35pt;height:21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MyLOAIAAFAEAAAOAAAAZHJzL2Uyb0RvYy54bWysVF2O0zAQfkfiDpbfadpsW7pR09XSpQhp&#10;+ZEWDuA4TmLheIztNimX4RQ8IXGGHomx0y0R8ITIg+XxjD9/881M1jd9q8hBWCdB53Q2mVIiNIdS&#10;6jqnHz/snq0ocZ7pkinQIqdH4ejN5umTdWcykUIDqhSWIIh2WWdy2nhvsiRxvBEtcxMwQqOzAtsy&#10;j6atk9KyDtFblaTT6TLpwJbGAhfO4end4KSbiF9Vgvt3VeWEJyqnyM3H1ca1CGuyWbOstsw0kp9p&#10;sH9g0TKp8dEL1B3zjOyt/AOqldyCg8pPOLQJVJXkIuaA2cymv2Xz0DAjYi4ojjMXmdz/g+VvD+8t&#10;kSXWjhLNWizR6evpx+n76RuZBXU64zIMejAY5vsX0IfIkKkz98A/OaJh2zBdi1troWsEK5FdvJmM&#10;rg44LoAU3Rso8Rm29xCB+sq2ARDFIIiOVTpeKiN6Tzgepqur5WK+oISjL32+TNNFIJew7PG2sc6/&#10;EtCSsMmpxcpHdHa4d34IfQyJ7EHJcieVioati62y5MCwS3bxO6O7cZjSpMvp8moxHQQY+9wYYhq/&#10;v0G00mO7K9nmdHUJYlmQ7aUuYzN6JtWwx+yUxiSDjkG6QUTfF/25LgWUR1TUwtDWOIa4acB+oaTD&#10;ls6p+7xnVlCiXmusyvV8OUMJfTTmq9U1GnbsKcYepjlC5dRTMmy3fpibvbGybvCloQ803GIlKxlF&#10;DlQHVmfe2LaxTOcRC3MxtmPUrx/B5icAAAD//wMAUEsDBBQABgAIAAAAIQApBIqQ3QAAAAkBAAAP&#10;AAAAZHJzL2Rvd25yZXYueG1sTI/BTsMwEETvSPyDtUjcqE0baBviVBECcaCXFri78RIH4nUUu2ng&#10;61lOcFy90eybYjP5Tow4xDaQhuuZAoFUB9tSo+H15fFqBSImQ9Z0gVDDF0bYlOdnhcltONEOx31q&#10;BJdQzI0Gl1KfSxlrh97EWeiRmL2HwZvE59BIO5gTl/tOzpW6ld60xB+c6fHeYf25P3oNiyxU9PFt&#10;ql14enNjelaD3D5ofXkxVXcgEk7pLwy/+qwOJTsdwpFsFJ2GGzXnLYnBYg2CA+tstQRxYLLMQJaF&#10;/L+g/AEAAP//AwBQSwECLQAUAAYACAAAACEAtoM4kv4AAADhAQAAEwAAAAAAAAAAAAAAAAAAAAAA&#10;W0NvbnRlbnRfVHlwZXNdLnhtbFBLAQItABQABgAIAAAAIQA4/SH/1gAAAJQBAAALAAAAAAAAAAAA&#10;AAAAAC8BAABfcmVscy8ucmVsc1BLAQItABQABgAIAAAAIQCx8MyLOAIAAFAEAAAOAAAAAAAAAAAA&#10;AAAAAC4CAABkcnMvZTJvRG9jLnhtbFBLAQItABQABgAIAAAAIQApBIqQ3QAAAAkBAAAPAAAAAAAA&#10;AAAAAAAAAJIEAABkcnMvZG93bnJldi54bWxQSwUGAAAAAAQABADzAAAAnAUAAAAA&#10;" strokeweight=".5pt">
                <v:textbox inset="7.45pt,3.85pt,7.45pt,3.85pt">
                  <w:txbxContent>
                    <w:p w:rsidR="00034559" w:rsidRDefault="00034559" w:rsidP="00034559"/>
                  </w:txbxContent>
                </v:textbox>
              </v:shape>
            </w:pict>
          </mc:Fallback>
        </mc:AlternateContent>
      </w: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>Кількість голосів, що належить акціонерові</w:t>
      </w:r>
      <w:r w:rsidRPr="002C390E">
        <w:rPr>
          <w:sz w:val="22"/>
          <w:szCs w:val="22"/>
          <w:lang w:val="uk-UA" w:eastAsia="ar-SA"/>
        </w:rPr>
        <w:tab/>
      </w:r>
      <w:r w:rsidRPr="002C390E">
        <w:rPr>
          <w:sz w:val="22"/>
          <w:szCs w:val="22"/>
          <w:lang w:val="uk-UA" w:eastAsia="ar-SA"/>
        </w:rPr>
        <w:tab/>
      </w:r>
      <w:r w:rsidRPr="002C390E">
        <w:rPr>
          <w:sz w:val="22"/>
          <w:szCs w:val="22"/>
          <w:lang w:val="uk-UA" w:eastAsia="ar-SA"/>
        </w:rPr>
        <w:tab/>
      </w: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>Дата заповнення бюлетеня акціонером:                        «____»_________________ 2025 року</w:t>
      </w: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center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 xml:space="preserve">ЄДИНИЙ БЮЛЕТЕНЬ </w:t>
      </w:r>
    </w:p>
    <w:p w:rsidR="00034559" w:rsidRPr="002C390E" w:rsidRDefault="00034559" w:rsidP="00034559">
      <w:pPr>
        <w:jc w:val="center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 xml:space="preserve">для голосування на дистанційних </w:t>
      </w:r>
      <w:r>
        <w:rPr>
          <w:b/>
          <w:sz w:val="22"/>
          <w:szCs w:val="22"/>
          <w:lang w:val="uk-UA" w:eastAsia="ar-SA"/>
        </w:rPr>
        <w:t>позачергових</w:t>
      </w:r>
      <w:r w:rsidRPr="002C390E">
        <w:rPr>
          <w:b/>
          <w:sz w:val="22"/>
          <w:szCs w:val="22"/>
          <w:lang w:val="uk-UA" w:eastAsia="ar-SA"/>
        </w:rPr>
        <w:t xml:space="preserve"> загальних зборах, які проводяться </w:t>
      </w:r>
      <w:r>
        <w:rPr>
          <w:b/>
          <w:sz w:val="22"/>
          <w:szCs w:val="22"/>
          <w:lang w:val="uk-UA" w:eastAsia="ar-SA"/>
        </w:rPr>
        <w:t>29</w:t>
      </w:r>
      <w:r w:rsidRPr="002C390E">
        <w:rPr>
          <w:b/>
          <w:sz w:val="22"/>
          <w:szCs w:val="22"/>
          <w:lang w:val="uk-UA" w:eastAsia="ar-SA"/>
        </w:rPr>
        <w:t xml:space="preserve"> </w:t>
      </w:r>
      <w:r>
        <w:rPr>
          <w:b/>
          <w:sz w:val="22"/>
          <w:szCs w:val="22"/>
          <w:lang w:val="uk-UA" w:eastAsia="ar-SA"/>
        </w:rPr>
        <w:t>вересня</w:t>
      </w:r>
      <w:r w:rsidRPr="002C390E">
        <w:rPr>
          <w:b/>
          <w:sz w:val="22"/>
          <w:szCs w:val="22"/>
          <w:lang w:val="uk-UA" w:eastAsia="ar-SA"/>
        </w:rPr>
        <w:t xml:space="preserve"> 2025</w:t>
      </w:r>
    </w:p>
    <w:p w:rsidR="00034559" w:rsidRPr="002C390E" w:rsidRDefault="00034559" w:rsidP="00034559">
      <w:pPr>
        <w:jc w:val="center"/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>(крім питань про обрання органів Товариства</w:t>
      </w:r>
      <w:r w:rsidRPr="002C390E">
        <w:rPr>
          <w:b/>
          <w:sz w:val="22"/>
          <w:szCs w:val="22"/>
          <w:lang w:val="uk-UA" w:eastAsia="ar-SA"/>
        </w:rPr>
        <w:t>)</w:t>
      </w:r>
    </w:p>
    <w:p w:rsidR="00034559" w:rsidRPr="002C390E" w:rsidRDefault="00034559" w:rsidP="00034559">
      <w:pPr>
        <w:jc w:val="center"/>
        <w:rPr>
          <w:bCs/>
          <w:sz w:val="22"/>
          <w:szCs w:val="22"/>
          <w:lang w:val="uk-UA" w:eastAsia="ar-SA"/>
        </w:rPr>
      </w:pP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 w:rsidRPr="002C390E">
        <w:rPr>
          <w:bCs/>
          <w:sz w:val="22"/>
          <w:szCs w:val="22"/>
          <w:lang w:val="uk-UA" w:eastAsia="ar-SA"/>
        </w:rPr>
        <w:t>Початок голосування:</w:t>
      </w:r>
      <w:r w:rsidRPr="002C390E">
        <w:rPr>
          <w:b/>
          <w:sz w:val="22"/>
          <w:szCs w:val="22"/>
          <w:lang w:val="uk-UA" w:eastAsia="ar-SA"/>
        </w:rPr>
        <w:t xml:space="preserve"> 1</w:t>
      </w:r>
      <w:r>
        <w:rPr>
          <w:b/>
          <w:sz w:val="22"/>
          <w:szCs w:val="22"/>
          <w:lang w:val="uk-UA" w:eastAsia="ar-SA"/>
        </w:rPr>
        <w:t>9.09</w:t>
      </w:r>
      <w:r w:rsidRPr="002C390E">
        <w:rPr>
          <w:b/>
          <w:sz w:val="22"/>
          <w:szCs w:val="22"/>
          <w:lang w:val="uk-UA" w:eastAsia="ar-SA"/>
        </w:rPr>
        <w:t xml:space="preserve">.2025р. об 11.00      </w:t>
      </w:r>
      <w:r>
        <w:rPr>
          <w:b/>
          <w:sz w:val="22"/>
          <w:szCs w:val="22"/>
          <w:lang w:val="uk-UA" w:eastAsia="ar-SA"/>
        </w:rPr>
        <w:t xml:space="preserve">               </w:t>
      </w:r>
      <w:r w:rsidRPr="002C390E">
        <w:rPr>
          <w:b/>
          <w:sz w:val="22"/>
          <w:szCs w:val="22"/>
          <w:lang w:val="uk-UA" w:eastAsia="ar-SA"/>
        </w:rPr>
        <w:t xml:space="preserve">          </w:t>
      </w:r>
      <w:r w:rsidRPr="002C390E">
        <w:rPr>
          <w:bCs/>
          <w:sz w:val="22"/>
          <w:szCs w:val="22"/>
          <w:lang w:val="uk-UA" w:eastAsia="ar-SA"/>
        </w:rPr>
        <w:t>Завершення голосування:</w:t>
      </w:r>
      <w:r w:rsidRPr="002C390E">
        <w:rPr>
          <w:b/>
          <w:sz w:val="22"/>
          <w:szCs w:val="22"/>
          <w:lang w:val="uk-UA" w:eastAsia="ar-SA"/>
        </w:rPr>
        <w:t xml:space="preserve"> </w:t>
      </w:r>
      <w:r>
        <w:rPr>
          <w:b/>
          <w:sz w:val="22"/>
          <w:szCs w:val="22"/>
          <w:lang w:val="uk-UA" w:eastAsia="ar-SA"/>
        </w:rPr>
        <w:t>29.09</w:t>
      </w:r>
      <w:r w:rsidRPr="002C390E">
        <w:rPr>
          <w:b/>
          <w:sz w:val="22"/>
          <w:szCs w:val="22"/>
          <w:lang w:val="uk-UA" w:eastAsia="ar-SA"/>
        </w:rPr>
        <w:t>.2025р. о 18.00</w:t>
      </w: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5779"/>
      </w:tblGrid>
      <w:tr w:rsidR="00034559" w:rsidRPr="002C390E" w:rsidTr="003E16C0">
        <w:trPr>
          <w:trHeight w:val="615"/>
        </w:trPr>
        <w:tc>
          <w:tcPr>
            <w:tcW w:w="11023" w:type="dxa"/>
            <w:gridSpan w:val="2"/>
            <w:shd w:val="clear" w:color="auto" w:fill="D5DCE4"/>
            <w:vAlign w:val="center"/>
          </w:tcPr>
          <w:p w:rsidR="00034559" w:rsidRPr="002C390E" w:rsidRDefault="00034559" w:rsidP="003E16C0">
            <w:pPr>
              <w:jc w:val="both"/>
              <w:rPr>
                <w:b/>
                <w:bCs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bCs/>
                <w:sz w:val="22"/>
                <w:szCs w:val="22"/>
                <w:lang w:val="uk-UA" w:eastAsia="ar-SA"/>
              </w:rPr>
              <w:t>РЕКВІЗИТИ АКЦІОНЕРА</w:t>
            </w:r>
          </w:p>
        </w:tc>
      </w:tr>
      <w:tr w:rsidR="00034559" w:rsidRPr="002C390E" w:rsidTr="003E16C0">
        <w:tc>
          <w:tcPr>
            <w:tcW w:w="5244" w:type="dxa"/>
            <w:shd w:val="clear" w:color="auto" w:fill="auto"/>
            <w:vAlign w:val="center"/>
          </w:tcPr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Ім’я фізичної або найменування юридичної особи, які визначаються відповідно до вимог Цивільного кодексу України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c>
          <w:tcPr>
            <w:tcW w:w="5244" w:type="dxa"/>
            <w:shd w:val="clear" w:color="auto" w:fill="auto"/>
            <w:vAlign w:val="center"/>
          </w:tcPr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Назва, серія (за наявності), номер, дата видачі документа, що посвідчує особу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фізичної особи)</w:t>
            </w:r>
            <w:r w:rsidRPr="002C390E">
              <w:rPr>
                <w:sz w:val="22"/>
                <w:szCs w:val="22"/>
                <w:lang w:val="uk-UA" w:eastAsia="ar-SA"/>
              </w:rPr>
              <w:t xml:space="preserve"> 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c>
          <w:tcPr>
            <w:tcW w:w="5244" w:type="dxa"/>
            <w:shd w:val="clear" w:color="auto" w:fill="auto"/>
            <w:vAlign w:val="center"/>
          </w:tcPr>
          <w:p w:rsidR="00034559" w:rsidRPr="002C390E" w:rsidRDefault="00034559" w:rsidP="003E16C0">
            <w:pPr>
              <w:rPr>
                <w:i/>
                <w:iCs/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РНОКПП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фізичної особи, за наявності)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або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код за ЄДРПОУ  та код за ЄДРІСІ (за наявності), або ІКЮО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діяльності)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юридичної особи)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615"/>
        </w:trPr>
        <w:tc>
          <w:tcPr>
            <w:tcW w:w="11023" w:type="dxa"/>
            <w:gridSpan w:val="2"/>
            <w:shd w:val="clear" w:color="auto" w:fill="D5DCE4"/>
            <w:vAlign w:val="center"/>
          </w:tcPr>
          <w:p w:rsidR="00034559" w:rsidRPr="002C390E" w:rsidRDefault="00034559" w:rsidP="003E16C0">
            <w:pPr>
              <w:jc w:val="both"/>
              <w:rPr>
                <w:b/>
                <w:bCs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bCs/>
                <w:sz w:val="22"/>
                <w:szCs w:val="22"/>
                <w:lang w:val="uk-UA" w:eastAsia="ar-SA"/>
              </w:rPr>
              <w:t>РЕКВІЗИТИ ПРЕДСТАВНИКА АКЦІОНЕРА (за наявності)</w:t>
            </w:r>
          </w:p>
        </w:tc>
      </w:tr>
      <w:tr w:rsidR="00034559" w:rsidRPr="002C390E" w:rsidTr="003E16C0">
        <w:tc>
          <w:tcPr>
            <w:tcW w:w="5244" w:type="dxa"/>
            <w:shd w:val="clear" w:color="auto" w:fill="auto"/>
            <w:vAlign w:val="center"/>
          </w:tcPr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Ім’я фізичної або найменування юридичної особи, які визначаються відповідно до вимог Цивільного кодексу України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c>
          <w:tcPr>
            <w:tcW w:w="5244" w:type="dxa"/>
            <w:shd w:val="clear" w:color="auto" w:fill="auto"/>
            <w:vAlign w:val="center"/>
          </w:tcPr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Назва, серія (за наявності), номер, дата видачі документа, що посвідчує особу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фізичної особи)</w:t>
            </w:r>
            <w:r w:rsidRPr="002C390E">
              <w:rPr>
                <w:sz w:val="22"/>
                <w:szCs w:val="22"/>
                <w:lang w:val="uk-UA" w:eastAsia="ar-SA"/>
              </w:rPr>
              <w:t xml:space="preserve"> 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c>
          <w:tcPr>
            <w:tcW w:w="5244" w:type="dxa"/>
            <w:shd w:val="clear" w:color="auto" w:fill="auto"/>
            <w:vAlign w:val="center"/>
          </w:tcPr>
          <w:p w:rsidR="00034559" w:rsidRPr="002C390E" w:rsidRDefault="00034559" w:rsidP="003E16C0">
            <w:pPr>
              <w:rPr>
                <w:i/>
                <w:iCs/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РНОКПП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фізичної особи, за наявності)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або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 xml:space="preserve">код за ЄДРПОУ  та код за ЄДРІСІ (за наявності), або ІКЮО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діяльності) </w:t>
            </w:r>
            <w:r w:rsidRPr="002C390E">
              <w:rPr>
                <w:i/>
                <w:iCs/>
                <w:sz w:val="22"/>
                <w:szCs w:val="22"/>
                <w:lang w:val="uk-UA" w:eastAsia="ar-SA"/>
              </w:rPr>
              <w:t>(для юридичної особи)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c>
          <w:tcPr>
            <w:tcW w:w="5244" w:type="dxa"/>
            <w:shd w:val="clear" w:color="auto" w:fill="auto"/>
            <w:vAlign w:val="center"/>
          </w:tcPr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5779" w:type="dxa"/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</w:tr>
    </w:tbl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</w:p>
    <w:p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  <w:bookmarkStart w:id="0" w:name="_Hlk120127002"/>
      <w:r w:rsidRPr="002C390E">
        <w:rPr>
          <w:sz w:val="22"/>
          <w:szCs w:val="22"/>
          <w:lang w:val="uk-UA" w:eastAsia="ar-SA"/>
        </w:rPr>
        <w:t>Прізвище, ім’я, по батькові акціонера (представника акціонера) та найменування юридичної особи у разі, якщо вона є акці</w:t>
      </w:r>
      <w:r>
        <w:rPr>
          <w:sz w:val="22"/>
          <w:szCs w:val="22"/>
          <w:lang w:val="uk-UA" w:eastAsia="ar-SA"/>
        </w:rPr>
        <w:t>онером: ______________</w:t>
      </w:r>
      <w:r w:rsidRPr="002C390E">
        <w:rPr>
          <w:sz w:val="22"/>
          <w:szCs w:val="22"/>
          <w:lang w:val="uk-UA" w:eastAsia="ar-SA"/>
        </w:rPr>
        <w:t>_________________________________________________________</w:t>
      </w: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 xml:space="preserve">Підпис акціонера (представника) __________________________ </w:t>
      </w: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ind w:firstLine="720"/>
        <w:jc w:val="both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>Увага! 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bookmarkEnd w:id="0"/>
    <w:p w:rsidR="00034559" w:rsidRPr="002C390E" w:rsidRDefault="00034559" w:rsidP="00034559">
      <w:pPr>
        <w:jc w:val="center"/>
        <w:rPr>
          <w:sz w:val="22"/>
          <w:szCs w:val="22"/>
          <w:lang w:val="uk-UA" w:eastAsia="ar-SA"/>
        </w:rPr>
      </w:pPr>
      <w:r w:rsidRPr="005434CD">
        <w:rPr>
          <w:sz w:val="22"/>
          <w:szCs w:val="22"/>
          <w:lang w:val="uk-UA" w:eastAsia="ar-SA"/>
        </w:rPr>
        <w:lastRenderedPageBreak/>
        <w:t>2</w:t>
      </w: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>Перше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:rsidTr="003E16C0">
        <w:trPr>
          <w:trHeight w:val="683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1E14DE">
              <w:rPr>
                <w:sz w:val="22"/>
                <w:szCs w:val="22"/>
                <w:lang w:val="uk-UA" w:eastAsia="ru-RU"/>
              </w:rPr>
              <w:t>Розгляд звіту Голови правління про результати фінансово -господарської діяльності  Товариства у 2021-2024 роках та прийняття рішення за результатами його розгляду.</w:t>
            </w: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1E14DE">
              <w:rPr>
                <w:sz w:val="22"/>
                <w:szCs w:val="22"/>
                <w:lang w:val="uk-UA" w:eastAsia="ar-SA"/>
              </w:rPr>
              <w:t>Затвердити звіт Голови правління про результати фінансово -господарської діяльності  Товариства у 2021-2024 роках . Роботу Голови правління Товариств визнати задовільною 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709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>Друге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:rsidTr="003E16C0">
        <w:trPr>
          <w:trHeight w:val="994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1E14DE" w:rsidRDefault="00034559" w:rsidP="003E16C0">
            <w:pPr>
              <w:rPr>
                <w:sz w:val="22"/>
                <w:szCs w:val="22"/>
                <w:shd w:val="clear" w:color="auto" w:fill="FFFFFF"/>
                <w:lang w:val="uk-UA" w:eastAsia="ar-SA"/>
              </w:rPr>
            </w:pPr>
            <w:r w:rsidRPr="001E14DE">
              <w:rPr>
                <w:sz w:val="22"/>
                <w:szCs w:val="22"/>
                <w:shd w:val="clear" w:color="auto" w:fill="FFFFFF"/>
                <w:lang w:val="uk-UA" w:eastAsia="ar-SA"/>
              </w:rPr>
              <w:t>Розгляд звіту ревізора Товариства  за 2021-2024 роки та його затвердження . Прийняття рішення  за результатами його розгляду звіту Ревізора .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1E14DE">
              <w:rPr>
                <w:sz w:val="22"/>
                <w:szCs w:val="22"/>
                <w:lang w:val="uk-UA" w:eastAsia="ar-SA"/>
              </w:rPr>
              <w:t>Затвердити звіт рев</w:t>
            </w:r>
            <w:r>
              <w:rPr>
                <w:sz w:val="22"/>
                <w:szCs w:val="22"/>
                <w:lang w:val="uk-UA" w:eastAsia="ar-SA"/>
              </w:rPr>
              <w:t>ізора Товариства за 2021-2024 р</w:t>
            </w:r>
            <w:r w:rsidRPr="001E14DE">
              <w:rPr>
                <w:sz w:val="22"/>
                <w:szCs w:val="22"/>
                <w:lang w:val="uk-UA" w:eastAsia="ar-SA"/>
              </w:rPr>
              <w:t>.</w:t>
            </w:r>
            <w:r>
              <w:rPr>
                <w:sz w:val="22"/>
                <w:szCs w:val="22"/>
                <w:lang w:val="uk-UA" w:eastAsia="ar-SA"/>
              </w:rPr>
              <w:t xml:space="preserve"> </w:t>
            </w:r>
            <w:r w:rsidRPr="001E14DE">
              <w:rPr>
                <w:sz w:val="22"/>
                <w:szCs w:val="22"/>
                <w:lang w:val="uk-UA" w:eastAsia="ar-SA"/>
              </w:rPr>
              <w:t>Роботу ревізора Товариства визнати задовільною.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984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>Третє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6069B5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6069B5">
              <w:rPr>
                <w:sz w:val="22"/>
                <w:szCs w:val="22"/>
                <w:lang w:val="uk-UA" w:eastAsia="ar-SA"/>
              </w:rPr>
              <w:t>Затвердження результатів фінансово-господарської діяльності Товариства та річної фінансової звітності Товариства  за 2021р.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6069B5">
              <w:rPr>
                <w:sz w:val="22"/>
                <w:szCs w:val="22"/>
                <w:lang w:val="uk-UA" w:eastAsia="ru-RU"/>
              </w:rPr>
              <w:t>Затвердити результати фінансово-господарської діяльності Товариства за 2021р. та річну фінансову звітність Товариства за 2021 рік.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>Прізвище, ім’я, по батькові акціонера (представника акціонера) та найменування юридичної особи у разі, якщо вона є акціонером</w:t>
      </w:r>
      <w:r>
        <w:rPr>
          <w:sz w:val="22"/>
          <w:szCs w:val="22"/>
          <w:lang w:val="uk-UA" w:eastAsia="ar-SA"/>
        </w:rPr>
        <w:t>: ________________</w:t>
      </w:r>
      <w:r w:rsidRPr="002C390E">
        <w:rPr>
          <w:sz w:val="22"/>
          <w:szCs w:val="22"/>
          <w:lang w:val="uk-UA" w:eastAsia="ar-SA"/>
        </w:rPr>
        <w:t>___________________________________________________</w:t>
      </w:r>
    </w:p>
    <w:p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 xml:space="preserve">Підпис акціонера (представника) __________________________ </w:t>
      </w: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ind w:firstLine="720"/>
        <w:jc w:val="both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>Увага! 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center"/>
        <w:rPr>
          <w:sz w:val="22"/>
          <w:szCs w:val="22"/>
          <w:lang w:val="uk-UA" w:eastAsia="ar-SA"/>
        </w:rPr>
      </w:pPr>
      <w:r>
        <w:rPr>
          <w:sz w:val="22"/>
          <w:szCs w:val="22"/>
          <w:lang w:val="uk-UA" w:eastAsia="ar-SA"/>
        </w:rPr>
        <w:lastRenderedPageBreak/>
        <w:t>3</w:t>
      </w:r>
    </w:p>
    <w:p w:rsidR="00034559" w:rsidRPr="002C390E" w:rsidRDefault="00034559" w:rsidP="00034559">
      <w:pPr>
        <w:ind w:firstLine="720"/>
        <w:jc w:val="both"/>
        <w:rPr>
          <w:b/>
          <w:sz w:val="22"/>
          <w:szCs w:val="22"/>
          <w:lang w:val="uk-UA" w:eastAsia="ar-SA"/>
        </w:rPr>
      </w:pPr>
      <w:bookmarkStart w:id="1" w:name="_Hlk131340661"/>
      <w:bookmarkEnd w:id="1"/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 xml:space="preserve">Четверте 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5434CD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5434CD">
              <w:rPr>
                <w:sz w:val="22"/>
                <w:szCs w:val="22"/>
                <w:lang w:val="uk-UA" w:eastAsia="ar-SA"/>
              </w:rPr>
              <w:t>Затвердити порядок розподілу прибутку, отриманого Товариством у 2021 році.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5434CD">
              <w:rPr>
                <w:sz w:val="22"/>
                <w:szCs w:val="22"/>
                <w:lang w:val="uk-UA" w:eastAsia="ru-RU"/>
              </w:rPr>
              <w:t>Прибуток, отриманий Товариством у 2021 році, у розмірі 27 434,18 (двадцять сім тисяч чотириста тридцять чотири грн. 18 коп.) гривень, залишити нерозподіленим.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034559" w:rsidRDefault="00034559" w:rsidP="00034559">
      <w:pPr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 xml:space="preserve">П’яте 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5434CD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5434CD">
              <w:rPr>
                <w:sz w:val="22"/>
                <w:szCs w:val="22"/>
                <w:lang w:val="uk-UA" w:eastAsia="ar-SA"/>
              </w:rPr>
              <w:t>Затвердження результатів фінансово-господарської діяльності Товариства та річної фінансової звітності Товариства  за 2022р.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5434CD">
              <w:rPr>
                <w:sz w:val="22"/>
                <w:szCs w:val="22"/>
                <w:lang w:val="uk-UA" w:eastAsia="ru-RU"/>
              </w:rPr>
              <w:t>Затвердити результати фінансово-господарської діяльності Товариства за 2022р. та річну фінансову звітність Товариства за 2022 рік.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034559" w:rsidRDefault="00034559" w:rsidP="00034559">
      <w:pPr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 xml:space="preserve">Шосте 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5434CD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5434CD">
              <w:rPr>
                <w:sz w:val="22"/>
                <w:szCs w:val="22"/>
                <w:lang w:val="uk-UA" w:eastAsia="ar-SA"/>
              </w:rPr>
              <w:t>Затвердити порядок розподілу прибутку, отриманого Товариством у 2022 році.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5434CD">
              <w:rPr>
                <w:sz w:val="22"/>
                <w:szCs w:val="22"/>
                <w:lang w:val="uk-UA" w:eastAsia="ru-RU"/>
              </w:rPr>
              <w:t>Прибуток, отриманий Товариством у 2022 році, у розмірі 19 256,12 (дев’ятнадцять тисяч двісті п’ятдесят шість грн. 12 коп.) гривень, залишити нерозподіленим.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034559" w:rsidRDefault="00034559" w:rsidP="00034559">
      <w:pPr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:rsidR="00034559" w:rsidRPr="00145E7F" w:rsidRDefault="00034559" w:rsidP="00034559">
      <w:pPr>
        <w:jc w:val="both"/>
        <w:rPr>
          <w:sz w:val="22"/>
          <w:szCs w:val="22"/>
          <w:lang w:val="uk-UA"/>
        </w:rPr>
      </w:pPr>
    </w:p>
    <w:p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>Прізвище, ім’я, по батькові акціонера (представника акціонера) та найменування юридичної особи у разі, якщо вона є акціонером</w:t>
      </w:r>
      <w:r>
        <w:rPr>
          <w:sz w:val="22"/>
          <w:szCs w:val="22"/>
          <w:lang w:val="uk-UA" w:eastAsia="ar-SA"/>
        </w:rPr>
        <w:t>: ________________</w:t>
      </w:r>
      <w:r w:rsidRPr="002C390E">
        <w:rPr>
          <w:sz w:val="22"/>
          <w:szCs w:val="22"/>
          <w:lang w:val="uk-UA" w:eastAsia="ar-SA"/>
        </w:rPr>
        <w:t>___________________________________________________</w:t>
      </w:r>
    </w:p>
    <w:p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 xml:space="preserve">Підпис акціонера (представника) __________________________ </w:t>
      </w: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ind w:firstLine="720"/>
        <w:jc w:val="both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>Увага! 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:rsidR="00034559" w:rsidRDefault="00034559" w:rsidP="00034559">
      <w:pPr>
        <w:jc w:val="both"/>
        <w:rPr>
          <w:sz w:val="22"/>
          <w:szCs w:val="22"/>
          <w:lang w:val="uk-UA"/>
        </w:rPr>
      </w:pPr>
    </w:p>
    <w:p w:rsidR="00034559" w:rsidRDefault="00034559" w:rsidP="00034559">
      <w:pPr>
        <w:jc w:val="both"/>
        <w:rPr>
          <w:sz w:val="22"/>
          <w:szCs w:val="22"/>
          <w:lang w:val="uk-UA"/>
        </w:rPr>
      </w:pPr>
    </w:p>
    <w:p w:rsidR="00034559" w:rsidRDefault="00034559" w:rsidP="00034559">
      <w:pPr>
        <w:jc w:val="both"/>
        <w:rPr>
          <w:sz w:val="22"/>
          <w:szCs w:val="22"/>
          <w:lang w:val="uk-UA"/>
        </w:rPr>
      </w:pPr>
    </w:p>
    <w:p w:rsidR="00034559" w:rsidRDefault="00034559" w:rsidP="00034559">
      <w:pPr>
        <w:jc w:val="both"/>
        <w:rPr>
          <w:sz w:val="22"/>
          <w:szCs w:val="22"/>
          <w:lang w:val="uk-UA"/>
        </w:rPr>
      </w:pPr>
    </w:p>
    <w:p w:rsidR="00034559" w:rsidRDefault="00034559" w:rsidP="00034559">
      <w:pPr>
        <w:jc w:val="both"/>
        <w:rPr>
          <w:sz w:val="22"/>
          <w:szCs w:val="22"/>
          <w:lang w:val="uk-UA"/>
        </w:rPr>
      </w:pPr>
    </w:p>
    <w:p w:rsidR="00034559" w:rsidRDefault="00034559" w:rsidP="0003455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4</w:t>
      </w:r>
    </w:p>
    <w:p w:rsidR="00034559" w:rsidRDefault="00034559" w:rsidP="00034559">
      <w:pPr>
        <w:jc w:val="center"/>
        <w:rPr>
          <w:sz w:val="22"/>
          <w:szCs w:val="22"/>
          <w:lang w:val="uk-UA"/>
        </w:rPr>
      </w:pP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 xml:space="preserve">Сьоме 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4F2A02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4F2A02">
              <w:rPr>
                <w:sz w:val="22"/>
                <w:szCs w:val="22"/>
                <w:lang w:val="uk-UA" w:eastAsia="ar-SA"/>
              </w:rPr>
              <w:t>Затвердження результатів фінансово-господарської діяльності Товариства та річної фінансової звітності Товариства  за 2023р.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4F2A02">
              <w:rPr>
                <w:sz w:val="22"/>
                <w:szCs w:val="22"/>
                <w:lang w:val="uk-UA" w:eastAsia="ar-SA"/>
              </w:rPr>
              <w:t>Затвердити результати фінансово-господарської діяльності Товариства за 2023р. та річну фінансову звітність Товариства за 2023 рік.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034559" w:rsidRDefault="00034559" w:rsidP="00034559">
      <w:pPr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 xml:space="preserve">Восьме 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ED22F3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ED22F3">
              <w:rPr>
                <w:sz w:val="22"/>
                <w:szCs w:val="22"/>
                <w:lang w:val="uk-UA" w:eastAsia="ar-SA"/>
              </w:rPr>
              <w:t>Затвердити порядок розподілу прибутку, отриманого Товариством у 2023 році.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ED22F3">
              <w:rPr>
                <w:sz w:val="22"/>
                <w:szCs w:val="22"/>
                <w:lang w:val="uk-UA" w:eastAsia="ar-SA"/>
              </w:rPr>
              <w:t>Прибуток, отриманий Товариством у 2023 році, у розмірі 110 901,74 грн.; (сто десять тисяч дев’ятсот одну грн. 74 коп.) гривень, залишити нерозподіленим.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034559" w:rsidRDefault="00034559" w:rsidP="00034559">
      <w:pPr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 xml:space="preserve">Дев’яте 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CF5F97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CF5F97">
              <w:rPr>
                <w:sz w:val="22"/>
                <w:szCs w:val="22"/>
                <w:lang w:val="uk-UA" w:eastAsia="ar-SA"/>
              </w:rPr>
              <w:t>Затвердження результатів фінансово-господарської діяльності Товариства та річної фінансової звітності Товариства  за 2024р.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CF5F97">
              <w:rPr>
                <w:sz w:val="22"/>
                <w:szCs w:val="22"/>
                <w:lang w:val="uk-UA" w:eastAsia="ar-SA"/>
              </w:rPr>
              <w:t>Затвердити результати фінансово-господарської діяльності Товариства за 2024р. та річну фінансову звітність Товариства за 2024 рік.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034559" w:rsidRDefault="00034559" w:rsidP="00034559">
      <w:pPr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rPr>
          <w:sz w:val="22"/>
          <w:szCs w:val="22"/>
          <w:lang w:val="uk-UA" w:eastAsia="ar-SA"/>
        </w:rPr>
      </w:pPr>
    </w:p>
    <w:p w:rsidR="00034559" w:rsidRPr="00145E7F" w:rsidRDefault="00034559" w:rsidP="00034559">
      <w:pPr>
        <w:jc w:val="both"/>
        <w:rPr>
          <w:sz w:val="22"/>
          <w:szCs w:val="22"/>
          <w:lang w:val="uk-UA"/>
        </w:rPr>
      </w:pPr>
    </w:p>
    <w:p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>Прізвище, ім’я, по батькові акціонера (представника акціонера) та найменування юридичної особи у разі, якщо вона є акціонером</w:t>
      </w:r>
      <w:r>
        <w:rPr>
          <w:sz w:val="22"/>
          <w:szCs w:val="22"/>
          <w:lang w:val="uk-UA" w:eastAsia="ar-SA"/>
        </w:rPr>
        <w:t>: ________________</w:t>
      </w:r>
      <w:r w:rsidRPr="002C390E">
        <w:rPr>
          <w:sz w:val="22"/>
          <w:szCs w:val="22"/>
          <w:lang w:val="uk-UA" w:eastAsia="ar-SA"/>
        </w:rPr>
        <w:t>___________________________________________________</w:t>
      </w:r>
    </w:p>
    <w:p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 xml:space="preserve">Підпис акціонера (представника) __________________________ </w:t>
      </w: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ind w:firstLine="720"/>
        <w:jc w:val="both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>Увага! 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:rsidR="00034559" w:rsidRDefault="00034559" w:rsidP="00034559">
      <w:pPr>
        <w:jc w:val="center"/>
        <w:rPr>
          <w:sz w:val="22"/>
          <w:szCs w:val="22"/>
          <w:lang w:val="uk-UA"/>
        </w:rPr>
      </w:pPr>
    </w:p>
    <w:p w:rsidR="00034559" w:rsidRDefault="00034559" w:rsidP="00034559">
      <w:pPr>
        <w:jc w:val="center"/>
        <w:rPr>
          <w:sz w:val="22"/>
          <w:szCs w:val="22"/>
          <w:lang w:val="uk-UA"/>
        </w:rPr>
      </w:pPr>
    </w:p>
    <w:p w:rsidR="00034559" w:rsidRDefault="00034559" w:rsidP="00034559">
      <w:pPr>
        <w:jc w:val="center"/>
        <w:rPr>
          <w:sz w:val="22"/>
          <w:szCs w:val="22"/>
          <w:lang w:val="uk-UA"/>
        </w:rPr>
      </w:pPr>
    </w:p>
    <w:p w:rsidR="00034559" w:rsidRDefault="00034559" w:rsidP="00034559">
      <w:pPr>
        <w:jc w:val="center"/>
        <w:rPr>
          <w:sz w:val="22"/>
          <w:szCs w:val="22"/>
          <w:lang w:val="uk-UA"/>
        </w:rPr>
      </w:pPr>
    </w:p>
    <w:p w:rsidR="00034559" w:rsidRDefault="00034559" w:rsidP="00034559">
      <w:pPr>
        <w:jc w:val="center"/>
        <w:rPr>
          <w:sz w:val="22"/>
          <w:szCs w:val="22"/>
          <w:lang w:val="uk-UA"/>
        </w:rPr>
      </w:pPr>
    </w:p>
    <w:p w:rsidR="00034559" w:rsidRDefault="00034559" w:rsidP="0003455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5</w:t>
      </w:r>
    </w:p>
    <w:p w:rsidR="00034559" w:rsidRDefault="00034559" w:rsidP="00034559">
      <w:pPr>
        <w:jc w:val="center"/>
        <w:rPr>
          <w:sz w:val="22"/>
          <w:szCs w:val="22"/>
          <w:lang w:val="uk-UA"/>
        </w:rPr>
      </w:pP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 xml:space="preserve">Десяте 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CF5F97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CF5F97">
              <w:rPr>
                <w:sz w:val="22"/>
                <w:szCs w:val="22"/>
                <w:lang w:val="uk-UA" w:eastAsia="ar-SA"/>
              </w:rPr>
              <w:t>Затвердити порядок розподілу прибутку, отриманого Товариством у 2024 році.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CF5F97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CF5F97">
              <w:rPr>
                <w:sz w:val="22"/>
                <w:szCs w:val="22"/>
                <w:lang w:val="uk-UA" w:eastAsia="ar-SA"/>
              </w:rPr>
              <w:t>Прибуток, отриманий Товариством у 2024 році, у розмірі 1 680 528,30  грн.; (один мільйон шістсот вісімдесят тисяч п’ятсот двадцять вісім грн. 30 коп.) гривень, залишити нерозподіленим.</w:t>
            </w:r>
          </w:p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034559" w:rsidRDefault="00034559" w:rsidP="00034559">
      <w:pPr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 xml:space="preserve">Одинадцяте 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4159D3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4159D3">
              <w:rPr>
                <w:sz w:val="22"/>
                <w:szCs w:val="22"/>
                <w:lang w:val="uk-UA" w:eastAsia="ar-SA"/>
              </w:rPr>
              <w:t>Прийняття рішення про попереднє надання згоди на вчинення значних правочинів .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4159D3" w:rsidRDefault="00034559" w:rsidP="003E16C0">
            <w:pPr>
              <w:rPr>
                <w:sz w:val="22"/>
                <w:szCs w:val="22"/>
                <w:lang w:val="uk-UA" w:eastAsia="ar-SA"/>
              </w:rPr>
            </w:pPr>
          </w:p>
          <w:p w:rsidR="00034559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4159D3">
              <w:rPr>
                <w:sz w:val="22"/>
                <w:szCs w:val="22"/>
                <w:lang w:val="uk-UA" w:eastAsia="ar-SA"/>
              </w:rPr>
              <w:t>Попередньо надати згоду на вчинення Товариством значних правочинів протягом одного року з моменту прийняття цього рішення на наступних умовах: гранична сукупна вартість всіх значних правочинів, що будуть вчинені протягом зазначеного строку – 100 000 000,00 грн. Характер правочинів: правочини, предметом яких є надання поруки банківським установам за зобов’язаннями третіх осіб, залучення кредитів, позик, передання майна Товариства в іпотеку, заставу, внесення змін до умов фінансування, наданого банківськими установами, укладення договорів гарантій та акредитивів, правочини з виконання робіт, що виконуються Товариством, правочини з надання послуг, що надаються Товариством, правочини з закупівлі Товариством матеріалів, правочини з закупівлі Товариством паливно-мастильних матеріалів, правочини з придбання Товариством транспортних засобів, правочини з технічного обслуговування та ремонту транспортних засобів,  правочини з закупівлі деталей для ремонту транспортних засобів, правочини, що вчиняються Товариством з метою забезпечення виконання власних зобов’язань.</w:t>
            </w:r>
          </w:p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034559" w:rsidRDefault="00034559" w:rsidP="00034559">
      <w:pPr>
        <w:rPr>
          <w:sz w:val="22"/>
          <w:szCs w:val="22"/>
          <w:lang w:val="uk-UA" w:eastAsia="ar-SA"/>
        </w:rPr>
      </w:pPr>
    </w:p>
    <w:p w:rsidR="00034559" w:rsidRPr="00145E7F" w:rsidRDefault="00034559" w:rsidP="00034559">
      <w:pPr>
        <w:jc w:val="both"/>
        <w:rPr>
          <w:sz w:val="22"/>
          <w:szCs w:val="22"/>
          <w:lang w:val="uk-UA"/>
        </w:rPr>
      </w:pPr>
    </w:p>
    <w:p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>Прізвище, ім’я, по батькові акціонера (представника акціонера) та найменування юридичної особи у разі, якщо вона є акціонером</w:t>
      </w:r>
      <w:r>
        <w:rPr>
          <w:sz w:val="22"/>
          <w:szCs w:val="22"/>
          <w:lang w:val="uk-UA" w:eastAsia="ar-SA"/>
        </w:rPr>
        <w:t>: ________________</w:t>
      </w:r>
      <w:r w:rsidRPr="002C390E">
        <w:rPr>
          <w:sz w:val="22"/>
          <w:szCs w:val="22"/>
          <w:lang w:val="uk-UA" w:eastAsia="ar-SA"/>
        </w:rPr>
        <w:t>___________________________________________________</w:t>
      </w:r>
    </w:p>
    <w:p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 xml:space="preserve">Підпис акціонера (представника) __________________________ </w:t>
      </w: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ind w:firstLine="720"/>
        <w:jc w:val="both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>Увага! 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:rsidR="00034559" w:rsidRDefault="00034559" w:rsidP="00034559">
      <w:pPr>
        <w:jc w:val="both"/>
        <w:rPr>
          <w:sz w:val="22"/>
          <w:szCs w:val="22"/>
          <w:lang w:val="uk-UA"/>
        </w:rPr>
      </w:pPr>
    </w:p>
    <w:p w:rsidR="00034559" w:rsidRDefault="00034559" w:rsidP="0003455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6</w:t>
      </w:r>
    </w:p>
    <w:p w:rsidR="00034559" w:rsidRDefault="00034559" w:rsidP="00034559">
      <w:pPr>
        <w:jc w:val="center"/>
        <w:rPr>
          <w:sz w:val="22"/>
          <w:szCs w:val="22"/>
          <w:lang w:val="uk-UA"/>
        </w:rPr>
      </w:pP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 xml:space="preserve">Дванадцяте 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B555DC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B555DC">
              <w:rPr>
                <w:sz w:val="22"/>
                <w:szCs w:val="22"/>
                <w:lang w:val="uk-UA" w:eastAsia="ar-SA"/>
              </w:rPr>
              <w:t xml:space="preserve">Внесення (затвердження) змін до Статуту Товариства шляхом його викладення в новій редакції. Визначення осіб уповноважених на підписання нової редакції Статуту. Визначення особи, якій надаватимуся повноваження щодо забезпечення державної реєстрації нової редакції  Статуту Товариства . 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B555DC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B555DC">
              <w:rPr>
                <w:sz w:val="22"/>
                <w:szCs w:val="22"/>
                <w:lang w:val="uk-UA" w:eastAsia="ar-SA"/>
              </w:rPr>
              <w:t xml:space="preserve">Внести (затвердити) зміни до Статуту ПРИВАТНОГО АКЦІОНЕРНОГО ТОВАРИСТВА «КРАМАТОРСЬКИЙ ЗАВОД ТЕПЛОПРИЛАД»,  код ЄДРПОУ 31083972, в тому числі щодо приведення Статуту у відповідність до вимог Закону України «Про акціонерні товариства», шляхом викладення Статуту у новій редакції, що додається. </w:t>
            </w:r>
          </w:p>
          <w:p w:rsidR="00034559" w:rsidRPr="00B555DC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B555DC">
              <w:rPr>
                <w:sz w:val="22"/>
                <w:szCs w:val="22"/>
                <w:lang w:val="uk-UA" w:eastAsia="ar-SA"/>
              </w:rPr>
              <w:t>Підписання нової редакції Статуту Товариства доручити голові Загальних зборів Дроботу Костянтину Миколайовичу та секретарю Загальних зборів Козінковій Ользі Миколаївні.</w:t>
            </w:r>
          </w:p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B555DC">
              <w:rPr>
                <w:sz w:val="22"/>
                <w:szCs w:val="22"/>
                <w:lang w:val="uk-UA" w:eastAsia="ar-SA"/>
              </w:rPr>
              <w:t>Надати повноваження щодо забезпечення державної реєстрації нової редакції  Статуту Товариства Гребе Любові Василівні.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034559" w:rsidRDefault="00034559" w:rsidP="00034559">
      <w:pPr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 xml:space="preserve">Тринадцяте 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B555DC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B555DC">
              <w:rPr>
                <w:sz w:val="22"/>
                <w:szCs w:val="22"/>
                <w:lang w:val="uk-UA" w:eastAsia="ar-SA"/>
              </w:rPr>
              <w:t>Припинення діяльності Ревізора як органа Товариства. Припинення повноважень Ревізора Товариства.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B555DC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B555DC">
              <w:rPr>
                <w:sz w:val="22"/>
                <w:szCs w:val="22"/>
                <w:lang w:val="uk-UA" w:eastAsia="ar-SA"/>
              </w:rPr>
              <w:t>Припинити діяльність Ревізора як органа Товариства.  Припинити повноваження Ревізора Товариства Гребе Любові Василівни.</w:t>
            </w:r>
          </w:p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034559" w:rsidRDefault="00034559" w:rsidP="00034559">
      <w:pPr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 xml:space="preserve">Чотирнадцяте 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897AD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897ADE">
              <w:rPr>
                <w:sz w:val="22"/>
                <w:szCs w:val="22"/>
                <w:lang w:val="uk-UA" w:eastAsia="ar-SA"/>
              </w:rPr>
              <w:t>Припинення діяльності Правління Товариства як органа Товариства. Припинення повноважень членів Правління Товариства.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897ADE">
              <w:rPr>
                <w:sz w:val="22"/>
                <w:szCs w:val="22"/>
                <w:lang w:val="uk-UA" w:eastAsia="ar-SA"/>
              </w:rPr>
              <w:t>Припинити діяльність Правління Товариства як органа Товариства.  Припинити повноваження Голови Правління  Товариства Рибаса Михайла Сергійовича, членів Правління Мостового Геннадія Васильовича та Дробота Костянтина Миколайовича.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034559" w:rsidRDefault="00034559" w:rsidP="00034559">
      <w:pPr>
        <w:rPr>
          <w:sz w:val="22"/>
          <w:szCs w:val="22"/>
          <w:lang w:val="uk-UA"/>
        </w:rPr>
      </w:pPr>
    </w:p>
    <w:p w:rsidR="00034559" w:rsidRPr="00145E7F" w:rsidRDefault="00034559" w:rsidP="00034559">
      <w:pPr>
        <w:jc w:val="both"/>
        <w:rPr>
          <w:sz w:val="22"/>
          <w:szCs w:val="22"/>
          <w:lang w:val="uk-UA"/>
        </w:rPr>
      </w:pPr>
    </w:p>
    <w:p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>Прізвище, ім’я, по батькові акціонера (представника акціонера) та найменування юридичної особи у разі, якщо вона є акціонером</w:t>
      </w:r>
      <w:r>
        <w:rPr>
          <w:sz w:val="22"/>
          <w:szCs w:val="22"/>
          <w:lang w:val="uk-UA" w:eastAsia="ar-SA"/>
        </w:rPr>
        <w:t>: ________________</w:t>
      </w:r>
      <w:r w:rsidRPr="002C390E">
        <w:rPr>
          <w:sz w:val="22"/>
          <w:szCs w:val="22"/>
          <w:lang w:val="uk-UA" w:eastAsia="ar-SA"/>
        </w:rPr>
        <w:t>___________________________________________________</w:t>
      </w:r>
    </w:p>
    <w:p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 xml:space="preserve">Підпис акціонера (представника) __________________________ </w:t>
      </w: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ind w:firstLine="720"/>
        <w:jc w:val="both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>Увага! 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:rsidR="00034559" w:rsidRDefault="00034559" w:rsidP="00034559">
      <w:pPr>
        <w:jc w:val="both"/>
        <w:rPr>
          <w:sz w:val="22"/>
          <w:szCs w:val="22"/>
          <w:lang w:val="uk-UA"/>
        </w:rPr>
      </w:pPr>
    </w:p>
    <w:p w:rsidR="00034559" w:rsidRDefault="00034559" w:rsidP="00034559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>7</w:t>
      </w: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 xml:space="preserve">П’ятнадцяте 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897AD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897ADE">
              <w:rPr>
                <w:sz w:val="22"/>
                <w:szCs w:val="22"/>
                <w:lang w:val="uk-UA" w:eastAsia="ar-SA"/>
              </w:rPr>
              <w:t xml:space="preserve">Створення одноосібного виконавчого органу Товариства. 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897ADE">
              <w:rPr>
                <w:sz w:val="22"/>
                <w:szCs w:val="22"/>
                <w:lang w:val="uk-UA" w:eastAsia="ar-SA"/>
              </w:rPr>
              <w:t>Створити у Товаристві одноосібний виконавчий орган – Директора.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034559" w:rsidRDefault="00034559" w:rsidP="00034559">
      <w:pPr>
        <w:rPr>
          <w:sz w:val="22"/>
          <w:szCs w:val="22"/>
          <w:lang w:val="uk-UA"/>
        </w:rPr>
      </w:pP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 xml:space="preserve">Сімнадцяте 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897ADE">
              <w:rPr>
                <w:sz w:val="22"/>
                <w:szCs w:val="22"/>
                <w:lang w:val="uk-UA" w:eastAsia="ar-SA"/>
              </w:rPr>
              <w:t>Затвердження умов контракту, що укладається з Директором Товариства; встановлення розміру його винагороди; визначення особи, яка підписуватиме контракт з Д</w:t>
            </w:r>
            <w:r>
              <w:rPr>
                <w:sz w:val="22"/>
                <w:szCs w:val="22"/>
                <w:lang w:val="uk-UA" w:eastAsia="ar-SA"/>
              </w:rPr>
              <w:t>иректором від імені Товариства.</w:t>
            </w: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jc w:val="both"/>
              <w:rPr>
                <w:sz w:val="22"/>
                <w:szCs w:val="22"/>
                <w:lang w:val="uk-UA" w:eastAsia="ar-SA"/>
              </w:rPr>
            </w:pPr>
            <w:r w:rsidRPr="00897ADE">
              <w:rPr>
                <w:sz w:val="22"/>
                <w:szCs w:val="22"/>
                <w:lang w:val="uk-UA" w:eastAsia="ar-SA"/>
              </w:rPr>
              <w:t>Затвердити умови контракту, що укладатиметься з Директором Товариства, в тому числі умови про розмір його винагороди, у редакції проєкту контракту, що додається. Визначити особою, що підписує контракт з Директором Товариства від імені Товариства, секретаря цих Загальних зборів Козінкову Ольгу Миколаївну.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034559" w:rsidRDefault="00034559" w:rsidP="00034559">
      <w:pPr>
        <w:rPr>
          <w:sz w:val="22"/>
          <w:szCs w:val="22"/>
          <w:lang w:val="uk-UA"/>
        </w:rPr>
      </w:pPr>
    </w:p>
    <w:p w:rsidR="00034559" w:rsidRPr="002C390E" w:rsidRDefault="00034559" w:rsidP="00034559">
      <w:pPr>
        <w:rPr>
          <w:b/>
          <w:sz w:val="22"/>
          <w:szCs w:val="22"/>
          <w:lang w:val="uk-UA" w:eastAsia="ar-SA"/>
        </w:rPr>
      </w:pPr>
      <w:r>
        <w:rPr>
          <w:b/>
          <w:sz w:val="22"/>
          <w:szCs w:val="22"/>
          <w:lang w:val="uk-UA" w:eastAsia="ar-SA"/>
        </w:rPr>
        <w:t xml:space="preserve">Вісімнадцяте </w:t>
      </w:r>
      <w:r w:rsidRPr="002C390E">
        <w:rPr>
          <w:b/>
          <w:sz w:val="22"/>
          <w:szCs w:val="22"/>
          <w:lang w:val="uk-UA" w:eastAsia="ar-SA"/>
        </w:rPr>
        <w:t xml:space="preserve"> питання порядку денного:</w:t>
      </w:r>
    </w:p>
    <w:tbl>
      <w:tblPr>
        <w:tblW w:w="109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36"/>
        <w:gridCol w:w="5032"/>
        <w:gridCol w:w="1697"/>
        <w:gridCol w:w="1533"/>
      </w:tblGrid>
      <w:tr w:rsidR="00034559" w:rsidRPr="002C390E" w:rsidTr="003E16C0"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Питання, винесене на голосування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Проект  рішення з питання, винесеного на голосування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Варіанти голосування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b/>
                <w:sz w:val="22"/>
                <w:szCs w:val="22"/>
                <w:lang w:val="uk-UA" w:eastAsia="ar-SA"/>
              </w:rPr>
            </w:pPr>
            <w:r w:rsidRPr="002C390E">
              <w:rPr>
                <w:b/>
                <w:sz w:val="22"/>
                <w:szCs w:val="22"/>
                <w:lang w:val="uk-UA" w:eastAsia="ar-SA"/>
              </w:rPr>
              <w:t>Відмітка про обраний варіант голосування</w:t>
            </w:r>
          </w:p>
        </w:tc>
      </w:tr>
      <w:tr w:rsidR="00034559" w:rsidRPr="002C390E" w:rsidTr="003E16C0">
        <w:trPr>
          <w:trHeight w:val="840"/>
        </w:trPr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DB394F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DB394F">
              <w:rPr>
                <w:sz w:val="22"/>
                <w:szCs w:val="22"/>
                <w:lang w:val="uk-UA" w:eastAsia="ar-SA"/>
              </w:rPr>
              <w:t>Затвердження річних звітів емітента за 2021, 2022, 2023 та 2024 роки.</w:t>
            </w:r>
          </w:p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rPr>
                <w:sz w:val="22"/>
                <w:szCs w:val="22"/>
                <w:lang w:val="uk-UA" w:eastAsia="ar-SA"/>
              </w:rPr>
            </w:pPr>
            <w:r w:rsidRPr="00DB394F">
              <w:rPr>
                <w:sz w:val="22"/>
                <w:szCs w:val="22"/>
                <w:lang w:val="uk-UA" w:eastAsia="ar-SA"/>
              </w:rPr>
              <w:t>Затвердити річні звіти емітента ПРИВАТНЕ АКЦІОНЕРНЕ ТОВАРИСТВО «КРАМАТОРСЬКИЙ ЗАВОД ТЕПЛОПРИЛАД», код ЄДРПОУ 31083972, за 2021, 2022, 2023 та 2024 роки.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ЗА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  <w:tr w:rsidR="00034559" w:rsidRPr="002C390E" w:rsidTr="003E16C0">
        <w:trPr>
          <w:trHeight w:val="831"/>
        </w:trPr>
        <w:tc>
          <w:tcPr>
            <w:tcW w:w="2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5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4559" w:rsidRPr="002C390E" w:rsidRDefault="00034559" w:rsidP="003E16C0">
            <w:pPr>
              <w:snapToGrid w:val="0"/>
              <w:jc w:val="center"/>
              <w:rPr>
                <w:sz w:val="22"/>
                <w:szCs w:val="22"/>
                <w:lang w:val="uk-UA" w:eastAsia="ar-SA"/>
              </w:rPr>
            </w:pPr>
            <w:r w:rsidRPr="002C390E">
              <w:rPr>
                <w:sz w:val="22"/>
                <w:szCs w:val="22"/>
                <w:lang w:val="uk-UA" w:eastAsia="ar-SA"/>
              </w:rPr>
              <w:t>ПРОТИ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4559" w:rsidRPr="002C390E" w:rsidRDefault="00034559" w:rsidP="003E16C0">
            <w:pPr>
              <w:snapToGrid w:val="0"/>
              <w:rPr>
                <w:b/>
                <w:sz w:val="22"/>
                <w:szCs w:val="22"/>
                <w:lang w:val="uk-UA" w:eastAsia="ar-SA"/>
              </w:rPr>
            </w:pPr>
          </w:p>
        </w:tc>
      </w:tr>
    </w:tbl>
    <w:p w:rsidR="00034559" w:rsidRDefault="00034559" w:rsidP="00034559">
      <w:pPr>
        <w:rPr>
          <w:sz w:val="22"/>
          <w:szCs w:val="22"/>
          <w:lang w:val="uk-UA"/>
        </w:rPr>
      </w:pPr>
    </w:p>
    <w:p w:rsidR="00034559" w:rsidRPr="00145E7F" w:rsidRDefault="00034559" w:rsidP="00034559">
      <w:pPr>
        <w:jc w:val="both"/>
        <w:rPr>
          <w:sz w:val="22"/>
          <w:szCs w:val="22"/>
          <w:lang w:val="uk-UA"/>
        </w:rPr>
      </w:pPr>
    </w:p>
    <w:p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>Прізвище, ім’я, по батькові акціонера (представника акціонера) та найменування юридичної особи у разі, якщо вона є акціонером</w:t>
      </w:r>
      <w:r>
        <w:rPr>
          <w:sz w:val="22"/>
          <w:szCs w:val="22"/>
          <w:lang w:val="uk-UA" w:eastAsia="ar-SA"/>
        </w:rPr>
        <w:t>: ________________</w:t>
      </w:r>
      <w:r w:rsidRPr="002C390E">
        <w:rPr>
          <w:sz w:val="22"/>
          <w:szCs w:val="22"/>
          <w:lang w:val="uk-UA" w:eastAsia="ar-SA"/>
        </w:rPr>
        <w:t>___________________________________________________</w:t>
      </w:r>
    </w:p>
    <w:p w:rsidR="00034559" w:rsidRPr="002C390E" w:rsidRDefault="00034559" w:rsidP="00034559">
      <w:pPr>
        <w:spacing w:line="360" w:lineRule="auto"/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  <w:r w:rsidRPr="002C390E">
        <w:rPr>
          <w:sz w:val="22"/>
          <w:szCs w:val="22"/>
          <w:lang w:val="uk-UA" w:eastAsia="ar-SA"/>
        </w:rPr>
        <w:t xml:space="preserve">Підпис акціонера (представника) __________________________ </w:t>
      </w: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jc w:val="both"/>
        <w:rPr>
          <w:sz w:val="22"/>
          <w:szCs w:val="22"/>
          <w:lang w:val="uk-UA" w:eastAsia="ar-SA"/>
        </w:rPr>
      </w:pPr>
    </w:p>
    <w:p w:rsidR="00034559" w:rsidRPr="002C390E" w:rsidRDefault="00034559" w:rsidP="00034559">
      <w:pPr>
        <w:ind w:firstLine="720"/>
        <w:jc w:val="both"/>
        <w:rPr>
          <w:b/>
          <w:sz w:val="22"/>
          <w:szCs w:val="22"/>
          <w:lang w:val="uk-UA" w:eastAsia="ar-SA"/>
        </w:rPr>
      </w:pPr>
      <w:r w:rsidRPr="002C390E">
        <w:rPr>
          <w:b/>
          <w:sz w:val="22"/>
          <w:szCs w:val="22"/>
          <w:lang w:val="uk-UA" w:eastAsia="ar-SA"/>
        </w:rPr>
        <w:t>Увага! 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:rsidR="00034559" w:rsidRDefault="00034559" w:rsidP="00034559">
      <w:pPr>
        <w:rPr>
          <w:sz w:val="22"/>
          <w:szCs w:val="22"/>
          <w:lang w:val="uk-UA"/>
        </w:rPr>
      </w:pPr>
    </w:p>
    <w:p w:rsidR="00034559" w:rsidRPr="004B33EB" w:rsidRDefault="00034559" w:rsidP="00034559">
      <w:pPr>
        <w:jc w:val="center"/>
        <w:rPr>
          <w:sz w:val="22"/>
          <w:szCs w:val="22"/>
          <w:lang w:val="uk-UA"/>
        </w:rPr>
      </w:pPr>
    </w:p>
    <w:p w:rsidR="00F04E40" w:rsidRDefault="00F04E40">
      <w:bookmarkStart w:id="2" w:name="_GoBack"/>
      <w:bookmarkEnd w:id="2"/>
    </w:p>
    <w:sectPr w:rsidR="00F04E40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59"/>
    <w:rsid w:val="00034559"/>
    <w:rsid w:val="00F0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yaltychenko.o</dc:creator>
  <cp:lastModifiedBy>yaltychenko.o</cp:lastModifiedBy>
  <cp:revision>1</cp:revision>
  <dcterms:created xsi:type="dcterms:W3CDTF">2025-09-18T16:40:00Z</dcterms:created>
  <dcterms:modified xsi:type="dcterms:W3CDTF">2025-09-18T16:41:00Z</dcterms:modified>
</cp:coreProperties>
</file>